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2B5F5" w14:textId="77777777" w:rsidR="002A503D" w:rsidRPr="002A503D" w:rsidRDefault="002A503D" w:rsidP="002A503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A70E005" w14:textId="1ED2DEA6" w:rsidR="00C154D5" w:rsidRPr="002A503D" w:rsidRDefault="002A503D">
      <w:pPr>
        <w:rPr>
          <w:rFonts w:ascii="Times New Roman" w:hAnsi="Times New Roman" w:cs="Times New Roman"/>
          <w:b/>
          <w:bCs/>
        </w:rPr>
      </w:pPr>
      <w:r w:rsidRPr="002A503D">
        <w:rPr>
          <w:rFonts w:ascii="Times New Roman" w:hAnsi="Times New Roman" w:cs="Times New Roman"/>
          <w:b/>
          <w:bCs/>
        </w:rPr>
        <w:t>Collaborative Storytelling in Pediatric Hypnosis: Integrating AI-Assisted Creativity to Foster Safety, Mastery, and Healing</w:t>
      </w:r>
    </w:p>
    <w:p w14:paraId="3BA8A58E" w14:textId="67AD80F5" w:rsidR="002A503D" w:rsidRPr="002A503D" w:rsidRDefault="002A503D">
      <w:pPr>
        <w:rPr>
          <w:rFonts w:ascii="Times New Roman" w:hAnsi="Times New Roman" w:cs="Times New Roman"/>
          <w:b/>
          <w:bCs/>
        </w:rPr>
      </w:pPr>
      <w:r w:rsidRPr="002A503D">
        <w:rPr>
          <w:rFonts w:ascii="Times New Roman" w:hAnsi="Times New Roman" w:cs="Times New Roman"/>
          <w:b/>
          <w:bCs/>
        </w:rPr>
        <w:t>ASCH 2026 Quiz Questions</w:t>
      </w:r>
    </w:p>
    <w:p w14:paraId="030A7179" w14:textId="77777777" w:rsidR="002A503D" w:rsidRPr="002A503D" w:rsidRDefault="002A503D" w:rsidP="002A503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kern w:val="0"/>
          <w14:ligatures w14:val="none"/>
        </w:rPr>
      </w:pPr>
      <w:r w:rsidRPr="002A503D">
        <w:rPr>
          <w:rFonts w:ascii="Times New Roman" w:eastAsia="Times New Roman" w:hAnsi="Times New Roman" w:cs="Times New Roman"/>
          <w:kern w:val="0"/>
          <w14:ligatures w14:val="none"/>
        </w:rPr>
        <w:t>1. What is the primary goal of collaborative storytelling in pediatric hypnosis?</w:t>
      </w:r>
    </w:p>
    <w:p w14:paraId="42AFE907" w14:textId="77777777" w:rsidR="002A503D" w:rsidRPr="002A503D" w:rsidRDefault="002A503D" w:rsidP="002A50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A503D">
        <w:rPr>
          <w:rFonts w:ascii="Times New Roman" w:eastAsia="Times New Roman" w:hAnsi="Times New Roman" w:cs="Times New Roman"/>
          <w:kern w:val="0"/>
          <w14:ligatures w14:val="none"/>
        </w:rPr>
        <w:t>A. To teach children correct ways of thinking about their symptoms</w:t>
      </w:r>
      <w:r w:rsidRPr="002A503D">
        <w:rPr>
          <w:rFonts w:ascii="Times New Roman" w:eastAsia="Times New Roman" w:hAnsi="Times New Roman" w:cs="Times New Roman"/>
          <w:kern w:val="0"/>
          <w14:ligatures w14:val="none"/>
        </w:rPr>
        <w:br/>
        <w:t>B. To replace children’s metaphors with therapist-generated imagery</w:t>
      </w:r>
      <w:r w:rsidRPr="002A503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A503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C. To co-create narratives that reflect the child’s own imagery and language</w:t>
      </w:r>
      <w:r w:rsidRPr="002A503D">
        <w:rPr>
          <w:rFonts w:ascii="Times New Roman" w:eastAsia="Times New Roman" w:hAnsi="Times New Roman" w:cs="Times New Roman"/>
          <w:kern w:val="0"/>
          <w14:ligatures w14:val="none"/>
        </w:rPr>
        <w:br/>
        <w:t>D. To provide psychoeducation through storytelling</w:t>
      </w:r>
    </w:p>
    <w:p w14:paraId="07AE69EA" w14:textId="77777777" w:rsidR="002A503D" w:rsidRPr="002A503D" w:rsidRDefault="002A503D" w:rsidP="002A503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kern w:val="0"/>
          <w14:ligatures w14:val="none"/>
        </w:rPr>
      </w:pPr>
      <w:r w:rsidRPr="002A503D">
        <w:rPr>
          <w:rFonts w:ascii="Times New Roman" w:eastAsia="Times New Roman" w:hAnsi="Times New Roman" w:cs="Times New Roman"/>
          <w:kern w:val="0"/>
          <w14:ligatures w14:val="none"/>
        </w:rPr>
        <w:t>2. Which therapist behavior best supports a collaborative storytelling approach?</w:t>
      </w:r>
    </w:p>
    <w:p w14:paraId="4921D939" w14:textId="77777777" w:rsidR="002A503D" w:rsidRPr="002A503D" w:rsidRDefault="002A503D" w:rsidP="002A50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A503D">
        <w:rPr>
          <w:rFonts w:ascii="Times New Roman" w:eastAsia="Times New Roman" w:hAnsi="Times New Roman" w:cs="Times New Roman"/>
          <w:kern w:val="0"/>
          <w14:ligatures w14:val="none"/>
        </w:rPr>
        <w:t>A. Directing the child to imagine a specific therapeutic image</w:t>
      </w:r>
      <w:r w:rsidRPr="002A503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A503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B. Asking open-ended questions about the child’s metaphor or imagery</w:t>
      </w:r>
      <w:r w:rsidRPr="002A503D">
        <w:rPr>
          <w:rFonts w:ascii="Times New Roman" w:eastAsia="Times New Roman" w:hAnsi="Times New Roman" w:cs="Times New Roman"/>
          <w:kern w:val="0"/>
          <w14:ligatures w14:val="none"/>
        </w:rPr>
        <w:br/>
        <w:t>C. Correcting the child’s metaphor to make it more realistic</w:t>
      </w:r>
      <w:r w:rsidRPr="002A503D">
        <w:rPr>
          <w:rFonts w:ascii="Times New Roman" w:eastAsia="Times New Roman" w:hAnsi="Times New Roman" w:cs="Times New Roman"/>
          <w:kern w:val="0"/>
          <w14:ligatures w14:val="none"/>
        </w:rPr>
        <w:br/>
        <w:t>D. Explaining the psychological meaning of the story</w:t>
      </w:r>
    </w:p>
    <w:p w14:paraId="37C3AF06" w14:textId="77777777" w:rsidR="002A503D" w:rsidRPr="002A503D" w:rsidRDefault="002A503D" w:rsidP="002A503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kern w:val="0"/>
          <w14:ligatures w14:val="none"/>
        </w:rPr>
      </w:pPr>
      <w:r w:rsidRPr="002A503D">
        <w:rPr>
          <w:rFonts w:ascii="Times New Roman" w:eastAsia="Times New Roman" w:hAnsi="Times New Roman" w:cs="Times New Roman"/>
          <w:kern w:val="0"/>
          <w14:ligatures w14:val="none"/>
        </w:rPr>
        <w:t>3. Why can storytelling be particularly effective in pediatric hypnosis?</w:t>
      </w:r>
    </w:p>
    <w:p w14:paraId="14F31DBB" w14:textId="295DE770" w:rsidR="002A503D" w:rsidRPr="002A503D" w:rsidRDefault="002A503D" w:rsidP="002A50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A503D">
        <w:rPr>
          <w:rFonts w:ascii="Times New Roman" w:eastAsia="Times New Roman" w:hAnsi="Times New Roman" w:cs="Times New Roman"/>
          <w:kern w:val="0"/>
          <w14:ligatures w14:val="none"/>
        </w:rPr>
        <w:t>A. Children respond best to logical explanations</w:t>
      </w:r>
      <w:r w:rsidRPr="002A503D">
        <w:rPr>
          <w:rFonts w:ascii="Times New Roman" w:eastAsia="Times New Roman" w:hAnsi="Times New Roman" w:cs="Times New Roman"/>
          <w:kern w:val="0"/>
          <w14:ligatures w14:val="none"/>
        </w:rPr>
        <w:br/>
        <w:t>B. Children prefer stories because they are entertaining</w:t>
      </w:r>
      <w:r w:rsidRPr="002A503D">
        <w:rPr>
          <w:rFonts w:ascii="Times New Roman" w:eastAsia="Times New Roman" w:hAnsi="Times New Roman" w:cs="Times New Roman"/>
          <w:kern w:val="0"/>
          <w14:ligatures w14:val="none"/>
        </w:rPr>
        <w:br/>
        <w:t>C. Storytelling eliminates the need for coping skills training</w:t>
      </w:r>
      <w:r w:rsidRPr="002A503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A503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D. Stories engage imagination and emotional processing systems</w:t>
      </w:r>
    </w:p>
    <w:p w14:paraId="4DC85477" w14:textId="77777777" w:rsidR="002A503D" w:rsidRPr="002A503D" w:rsidRDefault="002A503D" w:rsidP="002A503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kern w:val="0"/>
          <w14:ligatures w14:val="none"/>
        </w:rPr>
      </w:pPr>
      <w:r w:rsidRPr="002A503D">
        <w:rPr>
          <w:rFonts w:ascii="Times New Roman" w:eastAsia="Times New Roman" w:hAnsi="Times New Roman" w:cs="Times New Roman"/>
          <w:kern w:val="0"/>
          <w14:ligatures w14:val="none"/>
        </w:rPr>
        <w:t>4. What is an appropriate role for AI tools when developing hypnotic stories for pediatric clients?</w:t>
      </w:r>
    </w:p>
    <w:p w14:paraId="125B1085" w14:textId="027582E0" w:rsidR="002A503D" w:rsidRPr="002A503D" w:rsidRDefault="002A503D" w:rsidP="002A50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A503D">
        <w:rPr>
          <w:rFonts w:ascii="Times New Roman" w:eastAsia="Times New Roman" w:hAnsi="Times New Roman" w:cs="Times New Roman"/>
          <w:kern w:val="0"/>
          <w14:ligatures w14:val="none"/>
        </w:rPr>
        <w:t>A. Replacing the therapist in generating therapeutic interventions</w:t>
      </w:r>
      <w:r w:rsidRPr="002A503D">
        <w:rPr>
          <w:rFonts w:ascii="Times New Roman" w:eastAsia="Times New Roman" w:hAnsi="Times New Roman" w:cs="Times New Roman"/>
          <w:kern w:val="0"/>
          <w14:ligatures w14:val="none"/>
        </w:rPr>
        <w:br/>
        <w:t>B. Automatically producing finalized scripts for use with clients</w:t>
      </w:r>
      <w:r w:rsidRPr="002A503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A503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C. Assisting clinicians in drafting narratives that are later edited and personalized</w:t>
      </w:r>
      <w:r w:rsidRPr="002A503D">
        <w:rPr>
          <w:rFonts w:ascii="Times New Roman" w:eastAsia="Times New Roman" w:hAnsi="Times New Roman" w:cs="Times New Roman"/>
          <w:kern w:val="0"/>
          <w14:ligatures w14:val="none"/>
        </w:rPr>
        <w:br/>
        <w:t>D. Generating diagnoses based on client metaphors</w:t>
      </w:r>
    </w:p>
    <w:p w14:paraId="4A958559" w14:textId="77777777" w:rsidR="002A503D" w:rsidRPr="002A503D" w:rsidRDefault="002A503D" w:rsidP="002A503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kern w:val="0"/>
          <w14:ligatures w14:val="none"/>
        </w:rPr>
      </w:pPr>
      <w:r w:rsidRPr="002A503D">
        <w:rPr>
          <w:rFonts w:ascii="Times New Roman" w:eastAsia="Times New Roman" w:hAnsi="Times New Roman" w:cs="Times New Roman"/>
          <w:kern w:val="0"/>
          <w14:ligatures w14:val="none"/>
        </w:rPr>
        <w:t>5. When adapting collaborative storytelling for different developmental levels, clinicians should primarily:</w:t>
      </w:r>
    </w:p>
    <w:p w14:paraId="7BA69123" w14:textId="11E3466D" w:rsidR="002A503D" w:rsidRPr="002A503D" w:rsidRDefault="002A503D" w:rsidP="002A50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A503D">
        <w:rPr>
          <w:rFonts w:ascii="Times New Roman" w:eastAsia="Times New Roman" w:hAnsi="Times New Roman" w:cs="Times New Roman"/>
          <w:kern w:val="0"/>
          <w14:ligatures w14:val="none"/>
        </w:rPr>
        <w:t xml:space="preserve">A. </w:t>
      </w:r>
      <w:r w:rsidRPr="002A503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Adjust the complexity of imagery and narrative structure to match the child’s developmental stage</w:t>
      </w:r>
      <w:r w:rsidRPr="002A503D">
        <w:rPr>
          <w:rFonts w:ascii="Times New Roman" w:eastAsia="Times New Roman" w:hAnsi="Times New Roman" w:cs="Times New Roman"/>
          <w:kern w:val="0"/>
          <w14:ligatures w14:val="none"/>
        </w:rPr>
        <w:br/>
        <w:t>B. Focus only on fantasy elements for younger children</w:t>
      </w:r>
      <w:r w:rsidRPr="002A503D">
        <w:rPr>
          <w:rFonts w:ascii="Times New Roman" w:eastAsia="Times New Roman" w:hAnsi="Times New Roman" w:cs="Times New Roman"/>
          <w:kern w:val="0"/>
          <w14:ligatures w14:val="none"/>
        </w:rPr>
        <w:br/>
        <w:t>C. Use the same story format for all children</w:t>
      </w:r>
      <w:r w:rsidRPr="002A503D">
        <w:rPr>
          <w:rFonts w:ascii="Times New Roman" w:eastAsia="Times New Roman" w:hAnsi="Times New Roman" w:cs="Times New Roman"/>
          <w:kern w:val="0"/>
          <w14:ligatures w14:val="none"/>
        </w:rPr>
        <w:br/>
        <w:t>D. Avoid metaphors with adolescents</w:t>
      </w:r>
    </w:p>
    <w:sectPr w:rsidR="002A503D" w:rsidRPr="002A50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03D"/>
    <w:rsid w:val="00075AA6"/>
    <w:rsid w:val="002A503D"/>
    <w:rsid w:val="00633052"/>
    <w:rsid w:val="007B0E5F"/>
    <w:rsid w:val="008C7E34"/>
    <w:rsid w:val="00B82B04"/>
    <w:rsid w:val="00C154D5"/>
    <w:rsid w:val="00E55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41F931"/>
  <w15:chartTrackingRefBased/>
  <w15:docId w15:val="{D9E899D0-94B8-354A-8805-2B8C90EDC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A50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50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A50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50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50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50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50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50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50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50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50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2A50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503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503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50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50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50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503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A50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A50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50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A50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A50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503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A503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A503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50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503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A503D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2A5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2A50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AAE40168F0B045A12D3EC9DBCF7409" ma:contentTypeVersion="16" ma:contentTypeDescription="Create a new document." ma:contentTypeScope="" ma:versionID="9956e04c8e293c3ea37e559ace316975">
  <xsd:schema xmlns:xsd="http://www.w3.org/2001/XMLSchema" xmlns:xs="http://www.w3.org/2001/XMLSchema" xmlns:p="http://schemas.microsoft.com/office/2006/metadata/properties" xmlns:ns2="51f7e271-37da-49fd-8019-495e97e3ef37" xmlns:ns3="abf8571b-87cb-4338-935c-a0d4e51aadfb" targetNamespace="http://schemas.microsoft.com/office/2006/metadata/properties" ma:root="true" ma:fieldsID="7c53024ce4931503ca379509ef8c9094" ns2:_="" ns3:_="">
    <xsd:import namespace="51f7e271-37da-49fd-8019-495e97e3ef37"/>
    <xsd:import namespace="abf8571b-87cb-4338-935c-a0d4e51aad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f7e271-37da-49fd-8019-495e97e3e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63486d5f-0198-4fe6-9ac5-bd9f70c295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8571b-87cb-4338-935c-a0d4e51aadf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6b54055-f6af-4990-9199-b194f771deb4}" ma:internalName="TaxCatchAll" ma:showField="CatchAllData" ma:web="abf8571b-87cb-4338-935c-a0d4e51aad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f7e271-37da-49fd-8019-495e97e3ef37">
      <Terms xmlns="http://schemas.microsoft.com/office/infopath/2007/PartnerControls"/>
    </lcf76f155ced4ddcb4097134ff3c332f>
    <TaxCatchAll xmlns="abf8571b-87cb-4338-935c-a0d4e51aadfb" xsi:nil="true"/>
  </documentManagement>
</p:properties>
</file>

<file path=customXml/itemProps1.xml><?xml version="1.0" encoding="utf-8"?>
<ds:datastoreItem xmlns:ds="http://schemas.openxmlformats.org/officeDocument/2006/customXml" ds:itemID="{839A2E61-2961-45F5-9559-52BBE22E4FAD}"/>
</file>

<file path=customXml/itemProps2.xml><?xml version="1.0" encoding="utf-8"?>
<ds:datastoreItem xmlns:ds="http://schemas.openxmlformats.org/officeDocument/2006/customXml" ds:itemID="{593D5107-26C0-4108-AA6F-7211C8705220}"/>
</file>

<file path=customXml/itemProps3.xml><?xml version="1.0" encoding="utf-8"?>
<ds:datastoreItem xmlns:ds="http://schemas.openxmlformats.org/officeDocument/2006/customXml" ds:itemID="{EF94892B-741E-43D0-BC23-69834D9FE6D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274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Samantha</dc:creator>
  <cp:keywords/>
  <dc:description/>
  <cp:lastModifiedBy>Samantha</cp:lastModifiedBy>
  <cp:revision>1</cp:revision>
  <dcterms:created xsi:type="dcterms:W3CDTF">2026-03-16T13:42:00Z</dcterms:created>
  <dcterms:modified xsi:type="dcterms:W3CDTF">2026-03-16T13:47:00Z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0x0101005FAAE40168F0B045A12D3EC9DBCF7409</vt:lpwstr>
  </property>
</Properties>
</file>